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B5E4E" w14:textId="0563A2DE" w:rsidR="003351F8" w:rsidRPr="003351F8" w:rsidRDefault="005E5DC4" w:rsidP="001D2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u w:val="single"/>
        </w:rPr>
        <w:t>Phoenix CubeSat – FL</w:t>
      </w:r>
      <w:r w:rsidR="001D219E" w:rsidRPr="002B681E">
        <w:rPr>
          <w:rFonts w:ascii="Times New Roman" w:eastAsia="Times New Roman" w:hAnsi="Times New Roman" w:cs="Times New Roman"/>
          <w:b/>
          <w:bCs/>
          <w:color w:val="000000"/>
          <w:sz w:val="36"/>
          <w:szCs w:val="36"/>
          <w:u w:val="single"/>
        </w:rPr>
        <w:t xml:space="preserve">IR </w:t>
      </w:r>
      <w:r w:rsidR="003351F8" w:rsidRPr="003351F8">
        <w:rPr>
          <w:rFonts w:ascii="Times New Roman" w:eastAsia="Times New Roman" w:hAnsi="Times New Roman" w:cs="Times New Roman"/>
          <w:b/>
          <w:bCs/>
          <w:color w:val="000000"/>
          <w:sz w:val="36"/>
          <w:szCs w:val="36"/>
          <w:u w:val="single"/>
        </w:rPr>
        <w:t>Lens Vent</w:t>
      </w:r>
      <w:r w:rsidR="001D219E" w:rsidRPr="002B681E">
        <w:rPr>
          <w:rFonts w:ascii="Times New Roman" w:eastAsia="Times New Roman" w:hAnsi="Times New Roman" w:cs="Times New Roman"/>
          <w:b/>
          <w:bCs/>
          <w:color w:val="000000"/>
          <w:sz w:val="36"/>
          <w:szCs w:val="36"/>
          <w:u w:val="single"/>
        </w:rPr>
        <w:t>ing</w:t>
      </w:r>
      <w:r w:rsidR="003351F8" w:rsidRPr="003351F8">
        <w:rPr>
          <w:rFonts w:ascii="Times New Roman" w:eastAsia="Times New Roman" w:hAnsi="Times New Roman" w:cs="Times New Roman"/>
          <w:b/>
          <w:bCs/>
          <w:color w:val="000000"/>
          <w:sz w:val="36"/>
          <w:szCs w:val="36"/>
          <w:u w:val="single"/>
        </w:rPr>
        <w:t xml:space="preserve"> </w:t>
      </w:r>
      <w:r w:rsidR="001D219E" w:rsidRPr="002B681E">
        <w:rPr>
          <w:rFonts w:ascii="Times New Roman" w:eastAsia="Times New Roman" w:hAnsi="Times New Roman" w:cs="Times New Roman"/>
          <w:b/>
          <w:bCs/>
          <w:color w:val="000000"/>
          <w:sz w:val="36"/>
          <w:szCs w:val="36"/>
          <w:u w:val="single"/>
        </w:rPr>
        <w:t>Analysis</w:t>
      </w:r>
    </w:p>
    <w:p w14:paraId="3F1DAC94" w14:textId="77777777" w:rsidR="003351F8" w:rsidRPr="003351F8" w:rsidRDefault="003351F8" w:rsidP="003351F8">
      <w:pPr>
        <w:spacing w:after="0" w:line="240" w:lineRule="auto"/>
        <w:rPr>
          <w:rFonts w:ascii="Times New Roman" w:eastAsia="Times New Roman" w:hAnsi="Times New Roman" w:cs="Times New Roman"/>
          <w:sz w:val="24"/>
          <w:szCs w:val="24"/>
        </w:rPr>
      </w:pPr>
    </w:p>
    <w:p w14:paraId="2F6DBCAC" w14:textId="086B5143" w:rsidR="003351F8" w:rsidRDefault="003351F8" w:rsidP="003351F8">
      <w:pPr>
        <w:spacing w:after="0" w:line="240" w:lineRule="auto"/>
        <w:rPr>
          <w:rFonts w:ascii="Times New Roman" w:eastAsia="Times New Roman" w:hAnsi="Times New Roman" w:cs="Times New Roman"/>
          <w:sz w:val="24"/>
          <w:szCs w:val="24"/>
        </w:rPr>
      </w:pPr>
    </w:p>
    <w:p w14:paraId="181938E8" w14:textId="19C5A0C1" w:rsidR="00B433A3" w:rsidRPr="003351F8" w:rsidRDefault="00B433A3" w:rsidP="003351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regarding this analysis, contact </w:t>
      </w:r>
      <w:hyperlink r:id="rId5" w:history="1">
        <w:r w:rsidRPr="00EA38E4">
          <w:rPr>
            <w:rStyle w:val="Hyperlink"/>
            <w:rFonts w:ascii="Times New Roman" w:eastAsia="Times New Roman" w:hAnsi="Times New Roman" w:cs="Times New Roman"/>
            <w:sz w:val="24"/>
            <w:szCs w:val="24"/>
          </w:rPr>
          <w:t>phoenix.cubesat@gmail.com</w:t>
        </w:r>
      </w:hyperlink>
      <w:r>
        <w:rPr>
          <w:rFonts w:ascii="Times New Roman" w:eastAsia="Times New Roman" w:hAnsi="Times New Roman" w:cs="Times New Roman"/>
          <w:sz w:val="24"/>
          <w:szCs w:val="24"/>
        </w:rPr>
        <w:t xml:space="preserve"> </w:t>
      </w:r>
    </w:p>
    <w:p w14:paraId="1FEBD8FF" w14:textId="27AEF55F" w:rsidR="003351F8" w:rsidRPr="002B681E" w:rsidRDefault="002B681E" w:rsidP="002B681E">
      <w:pPr>
        <w:pStyle w:val="Heading1"/>
      </w:pPr>
      <w:r w:rsidRPr="002B681E">
        <w:t xml:space="preserve">I. </w:t>
      </w:r>
      <w:r w:rsidR="003351F8" w:rsidRPr="002B681E">
        <w:t>Overview</w:t>
      </w:r>
    </w:p>
    <w:p w14:paraId="35F05F31" w14:textId="77777777" w:rsidR="003351F8" w:rsidRPr="003351F8" w:rsidRDefault="003351F8" w:rsidP="003351F8">
      <w:pPr>
        <w:spacing w:after="0" w:line="240" w:lineRule="auto"/>
        <w:rPr>
          <w:rFonts w:ascii="Times New Roman" w:eastAsia="Times New Roman" w:hAnsi="Times New Roman" w:cs="Times New Roman"/>
        </w:rPr>
      </w:pPr>
    </w:p>
    <w:p w14:paraId="1AE3FAD2" w14:textId="6ED09ECE" w:rsidR="005A7B0D" w:rsidRPr="003351F8" w:rsidRDefault="005A7B0D" w:rsidP="005A7B0D">
      <w:pPr>
        <w:spacing w:after="0" w:line="240" w:lineRule="auto"/>
        <w:rPr>
          <w:rFonts w:ascii="Times New Roman" w:eastAsia="Times New Roman" w:hAnsi="Times New Roman" w:cs="Times New Roman"/>
        </w:rPr>
      </w:pPr>
      <w:r w:rsidRPr="002B681E">
        <w:rPr>
          <w:rFonts w:ascii="Times New Roman" w:eastAsia="Times New Roman" w:hAnsi="Times New Roman" w:cs="Times New Roman"/>
          <w:color w:val="000000"/>
        </w:rPr>
        <w:t xml:space="preserve">The FLIR camera lens is a pressurized component, which must be vented to prevent it from </w:t>
      </w:r>
      <w:r w:rsidR="00004F48">
        <w:rPr>
          <w:rFonts w:ascii="Times New Roman" w:eastAsia="Times New Roman" w:hAnsi="Times New Roman" w:cs="Times New Roman"/>
          <w:color w:val="000000"/>
        </w:rPr>
        <w:t>having a positive pressure</w:t>
      </w:r>
      <w:r w:rsidRPr="002B681E">
        <w:rPr>
          <w:rFonts w:ascii="Times New Roman" w:eastAsia="Times New Roman" w:hAnsi="Times New Roman" w:cs="Times New Roman"/>
          <w:color w:val="000000"/>
        </w:rPr>
        <w:t xml:space="preserve"> during launch/ascent and depressurization of the ISS airlock.</w:t>
      </w:r>
      <w:r w:rsidR="003351F8" w:rsidRPr="003351F8">
        <w:rPr>
          <w:rFonts w:ascii="Times New Roman" w:eastAsia="Times New Roman" w:hAnsi="Times New Roman" w:cs="Times New Roman"/>
          <w:color w:val="000000"/>
        </w:rPr>
        <w:t xml:space="preserve"> </w:t>
      </w:r>
      <w:r w:rsidRPr="002B681E">
        <w:rPr>
          <w:rFonts w:ascii="Times New Roman" w:eastAsia="Times New Roman" w:hAnsi="Times New Roman" w:cs="Times New Roman"/>
          <w:color w:val="000000"/>
        </w:rPr>
        <w:t xml:space="preserve">To accommodate this change in pressure, </w:t>
      </w:r>
      <w:r w:rsidR="00004F48">
        <w:rPr>
          <w:rFonts w:ascii="Times New Roman" w:eastAsia="Times New Roman" w:hAnsi="Times New Roman" w:cs="Times New Roman"/>
          <w:color w:val="000000"/>
        </w:rPr>
        <w:t xml:space="preserve">the </w:t>
      </w:r>
      <w:r w:rsidRPr="002B681E">
        <w:rPr>
          <w:rFonts w:ascii="Times New Roman" w:eastAsia="Times New Roman" w:hAnsi="Times New Roman" w:cs="Times New Roman"/>
          <w:color w:val="000000"/>
        </w:rPr>
        <w:t xml:space="preserve">Nanoracks </w:t>
      </w:r>
      <w:r w:rsidR="00004F48">
        <w:rPr>
          <w:rFonts w:ascii="Times New Roman" w:eastAsia="Times New Roman" w:hAnsi="Times New Roman" w:cs="Times New Roman"/>
          <w:color w:val="000000"/>
        </w:rPr>
        <w:t>Interface Deployer Document specifies</w:t>
      </w:r>
      <w:r w:rsidRPr="002B681E">
        <w:rPr>
          <w:rFonts w:ascii="Times New Roman" w:eastAsia="Times New Roman" w:hAnsi="Times New Roman" w:cs="Times New Roman"/>
          <w:color w:val="000000"/>
        </w:rPr>
        <w:t xml:space="preserve"> that </w:t>
      </w:r>
      <w:r w:rsidR="00004F48">
        <w:rPr>
          <w:rFonts w:ascii="Times New Roman" w:eastAsia="Times New Roman" w:hAnsi="Times New Roman" w:cs="Times New Roman"/>
          <w:color w:val="000000"/>
        </w:rPr>
        <w:t xml:space="preserve">Maximum Effective Vent Ratio (MEVR) </w:t>
      </w:r>
      <w:r w:rsidRPr="003351F8">
        <w:rPr>
          <w:rFonts w:ascii="Times New Roman" w:eastAsia="Times New Roman" w:hAnsi="Times New Roman" w:cs="Times New Roman"/>
          <w:color w:val="000000"/>
        </w:rPr>
        <w:t xml:space="preserve">must be </w:t>
      </w:r>
      <w:r w:rsidR="00004F48">
        <w:rPr>
          <w:rFonts w:ascii="Times New Roman" w:eastAsia="Times New Roman" w:hAnsi="Times New Roman" w:cs="Times New Roman"/>
          <w:color w:val="000000"/>
        </w:rPr>
        <w:t xml:space="preserve">≤ </w:t>
      </w:r>
      <w:r w:rsidRPr="003351F8">
        <w:rPr>
          <w:rFonts w:ascii="Times New Roman" w:eastAsia="Times New Roman" w:hAnsi="Times New Roman" w:cs="Times New Roman"/>
          <w:color w:val="000000"/>
        </w:rPr>
        <w:t>5080 cm</w:t>
      </w:r>
      <w:r w:rsidRPr="002B681E">
        <w:rPr>
          <w:rFonts w:ascii="Times New Roman" w:eastAsia="Times New Roman" w:hAnsi="Times New Roman" w:cs="Times New Roman"/>
          <w:color w:val="000000"/>
        </w:rPr>
        <w:t>. This memo documents the process for determining the size of the vent hole that will meet this requirement</w:t>
      </w:r>
      <w:r w:rsidR="00CC38BD" w:rsidRPr="002B681E">
        <w:rPr>
          <w:rFonts w:ascii="Times New Roman" w:eastAsia="Times New Roman" w:hAnsi="Times New Roman" w:cs="Times New Roman"/>
          <w:color w:val="000000"/>
        </w:rPr>
        <w:t xml:space="preserve"> for </w:t>
      </w:r>
      <w:r w:rsidR="00004F48">
        <w:rPr>
          <w:rFonts w:ascii="Times New Roman" w:eastAsia="Times New Roman" w:hAnsi="Times New Roman" w:cs="Times New Roman"/>
          <w:color w:val="000000"/>
        </w:rPr>
        <w:t>the FLIR camera’s</w:t>
      </w:r>
      <w:r w:rsidR="00CC38BD" w:rsidRPr="002B681E">
        <w:rPr>
          <w:rFonts w:ascii="Times New Roman" w:eastAsia="Times New Roman" w:hAnsi="Times New Roman" w:cs="Times New Roman"/>
          <w:b/>
          <w:bCs/>
          <w:color w:val="000000"/>
        </w:rPr>
        <w:t xml:space="preserve"> 100mm lens</w:t>
      </w:r>
      <w:r w:rsidRPr="002B681E">
        <w:rPr>
          <w:rFonts w:ascii="Times New Roman" w:eastAsia="Times New Roman" w:hAnsi="Times New Roman" w:cs="Times New Roman"/>
          <w:b/>
          <w:bCs/>
          <w:color w:val="000000"/>
        </w:rPr>
        <w:t>.</w:t>
      </w:r>
      <w:r w:rsidRPr="002B681E">
        <w:rPr>
          <w:rFonts w:ascii="Times New Roman" w:eastAsia="Times New Roman" w:hAnsi="Times New Roman" w:cs="Times New Roman"/>
          <w:color w:val="000000"/>
        </w:rPr>
        <w:t xml:space="preserve"> </w:t>
      </w:r>
      <w:r w:rsidR="00454FFF">
        <w:rPr>
          <w:rFonts w:ascii="Times New Roman" w:eastAsia="Times New Roman" w:hAnsi="Times New Roman" w:cs="Times New Roman"/>
          <w:color w:val="000000"/>
        </w:rPr>
        <w:t xml:space="preserve">The </w:t>
      </w:r>
      <w:r w:rsidR="00004F48">
        <w:rPr>
          <w:rFonts w:ascii="Times New Roman" w:eastAsia="Times New Roman" w:hAnsi="Times New Roman" w:cs="Times New Roman"/>
          <w:color w:val="000000"/>
        </w:rPr>
        <w:t>vent hole</w:t>
      </w:r>
      <w:r w:rsidR="00454FFF">
        <w:rPr>
          <w:rFonts w:ascii="Times New Roman" w:eastAsia="Times New Roman" w:hAnsi="Times New Roman" w:cs="Times New Roman"/>
          <w:color w:val="000000"/>
        </w:rPr>
        <w:t xml:space="preserve"> location is shown in Figure 1. </w:t>
      </w:r>
    </w:p>
    <w:p w14:paraId="371A1033" w14:textId="03F32A34" w:rsidR="005A7B0D" w:rsidRDefault="005A7B0D" w:rsidP="005A7B0D">
      <w:pPr>
        <w:spacing w:after="0" w:line="240" w:lineRule="auto"/>
        <w:jc w:val="center"/>
        <w:rPr>
          <w:rFonts w:ascii="Times New Roman" w:eastAsia="Times New Roman" w:hAnsi="Times New Roman" w:cs="Times New Roman"/>
        </w:rPr>
      </w:pPr>
      <w:r w:rsidRPr="002B681E">
        <w:rPr>
          <w:rFonts w:ascii="Times New Roman" w:eastAsia="Times New Roman" w:hAnsi="Times New Roman" w:cs="Times New Roman"/>
          <w:noProof/>
          <w:color w:val="000000"/>
          <w:bdr w:val="none" w:sz="0" w:space="0" w:color="auto" w:frame="1"/>
        </w:rPr>
        <w:drawing>
          <wp:inline distT="0" distB="0" distL="0" distR="0" wp14:anchorId="3BD16262" wp14:editId="502100F7">
            <wp:extent cx="3962400" cy="6372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1909" cy="650039"/>
                    </a:xfrm>
                    <a:prstGeom prst="rect">
                      <a:avLst/>
                    </a:prstGeom>
                    <a:noFill/>
                    <a:ln>
                      <a:noFill/>
                    </a:ln>
                  </pic:spPr>
                </pic:pic>
              </a:graphicData>
            </a:graphic>
          </wp:inline>
        </w:drawing>
      </w:r>
    </w:p>
    <w:p w14:paraId="22A6B893" w14:textId="77777777" w:rsidR="005E5DC4" w:rsidRPr="003351F8" w:rsidRDefault="005E5DC4" w:rsidP="005A7B0D">
      <w:pPr>
        <w:spacing w:after="0" w:line="240" w:lineRule="auto"/>
        <w:jc w:val="center"/>
        <w:rPr>
          <w:rFonts w:ascii="Times New Roman" w:eastAsia="Times New Roman" w:hAnsi="Times New Roman" w:cs="Times New Roman"/>
        </w:rPr>
      </w:pPr>
    </w:p>
    <w:p w14:paraId="7DEC3A0F" w14:textId="77777777" w:rsidR="005A7B0D" w:rsidRPr="003351F8" w:rsidRDefault="005A7B0D" w:rsidP="005A7B0D">
      <w:pPr>
        <w:spacing w:after="0" w:line="240" w:lineRule="auto"/>
        <w:rPr>
          <w:rFonts w:ascii="Times New Roman" w:eastAsia="Times New Roman" w:hAnsi="Times New Roman" w:cs="Times New Roman"/>
        </w:rPr>
      </w:pPr>
    </w:p>
    <w:p w14:paraId="11A63B92" w14:textId="77777777" w:rsidR="005E5DC4" w:rsidRDefault="005E5DC4" w:rsidP="005E5DC4">
      <w:pPr>
        <w:keepNext/>
        <w:spacing w:after="0" w:line="240" w:lineRule="auto"/>
        <w:jc w:val="center"/>
      </w:pPr>
      <w:r w:rsidRPr="005E5DC4">
        <w:rPr>
          <w:rFonts w:ascii="Times New Roman" w:eastAsia="Times New Roman" w:hAnsi="Times New Roman" w:cs="Times New Roman"/>
          <w:noProof/>
          <w:color w:val="000000"/>
        </w:rPr>
        <w:drawing>
          <wp:inline distT="0" distB="0" distL="0" distR="0" wp14:anchorId="1F20D93D" wp14:editId="6DFAA1D1">
            <wp:extent cx="4514850" cy="31444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85"/>
                    <a:stretch/>
                  </pic:blipFill>
                  <pic:spPr bwMode="auto">
                    <a:xfrm>
                      <a:off x="0" y="0"/>
                      <a:ext cx="4542453" cy="3163702"/>
                    </a:xfrm>
                    <a:prstGeom prst="rect">
                      <a:avLst/>
                    </a:prstGeom>
                    <a:ln>
                      <a:noFill/>
                    </a:ln>
                    <a:extLst>
                      <a:ext uri="{53640926-AAD7-44D8-BBD7-CCE9431645EC}">
                        <a14:shadowObscured xmlns:a14="http://schemas.microsoft.com/office/drawing/2010/main"/>
                      </a:ext>
                    </a:extLst>
                  </pic:spPr>
                </pic:pic>
              </a:graphicData>
            </a:graphic>
          </wp:inline>
        </w:drawing>
      </w:r>
    </w:p>
    <w:p w14:paraId="769EED3E" w14:textId="410A2D18" w:rsidR="005A7B0D" w:rsidRPr="002B681E" w:rsidRDefault="005E5DC4" w:rsidP="005E5DC4">
      <w:pPr>
        <w:pStyle w:val="Caption"/>
        <w:rPr>
          <w:rFonts w:eastAsia="Times New Roman"/>
          <w:color w:val="000000"/>
          <w:sz w:val="22"/>
          <w:szCs w:val="22"/>
        </w:rPr>
      </w:pPr>
      <w:r>
        <w:t xml:space="preserve">Figure </w:t>
      </w:r>
      <w:r w:rsidR="00C11786">
        <w:fldChar w:fldCharType="begin"/>
      </w:r>
      <w:r w:rsidR="00C11786">
        <w:instrText xml:space="preserve"> SEQ Figure \* ARABIC </w:instrText>
      </w:r>
      <w:r w:rsidR="00C11786">
        <w:fldChar w:fldCharType="separate"/>
      </w:r>
      <w:r>
        <w:rPr>
          <w:noProof/>
        </w:rPr>
        <w:t>1</w:t>
      </w:r>
      <w:r w:rsidR="00C11786">
        <w:rPr>
          <w:noProof/>
        </w:rPr>
        <w:fldChar w:fldCharType="end"/>
      </w:r>
      <w:r>
        <w:t>: Vent Hole Location</w:t>
      </w:r>
    </w:p>
    <w:p w14:paraId="25731515" w14:textId="77777777" w:rsidR="005E5DC4" w:rsidRDefault="005E5DC4">
      <w:pPr>
        <w:rPr>
          <w:rFonts w:ascii="Times New Roman" w:eastAsia="Times New Roman" w:hAnsi="Times New Roman" w:cs="Times New Roman"/>
          <w:b/>
          <w:bCs/>
          <w:sz w:val="28"/>
          <w:szCs w:val="28"/>
        </w:rPr>
      </w:pPr>
      <w:r>
        <w:br w:type="page"/>
      </w:r>
    </w:p>
    <w:p w14:paraId="5A15E480" w14:textId="6231A425" w:rsidR="003351F8" w:rsidRPr="003351F8" w:rsidRDefault="002B681E" w:rsidP="002B681E">
      <w:pPr>
        <w:pStyle w:val="Heading1"/>
      </w:pPr>
      <w:r>
        <w:lastRenderedPageBreak/>
        <w:t xml:space="preserve">II. </w:t>
      </w:r>
      <w:r w:rsidR="00CC38BD" w:rsidRPr="002B681E">
        <w:t>Calculations</w:t>
      </w:r>
    </w:p>
    <w:p w14:paraId="14EBE70F" w14:textId="77777777" w:rsidR="003351F8" w:rsidRPr="003351F8" w:rsidRDefault="003351F8" w:rsidP="003351F8">
      <w:pPr>
        <w:spacing w:after="0" w:line="240" w:lineRule="auto"/>
        <w:rPr>
          <w:rFonts w:ascii="Times New Roman" w:eastAsia="Times New Roman" w:hAnsi="Times New Roman" w:cs="Times New Roman"/>
        </w:rPr>
      </w:pPr>
    </w:p>
    <w:p w14:paraId="64337BC6" w14:textId="3A8F1222" w:rsidR="000418AA" w:rsidRPr="002B681E" w:rsidRDefault="005A7B0D" w:rsidP="00CC38BD">
      <w:pPr>
        <w:spacing w:after="0" w:line="240" w:lineRule="auto"/>
        <w:rPr>
          <w:rFonts w:ascii="Times New Roman" w:eastAsia="Times New Roman" w:hAnsi="Times New Roman" w:cs="Times New Roman"/>
          <w:color w:val="000000"/>
        </w:rPr>
      </w:pPr>
      <w:r w:rsidRPr="002B681E">
        <w:rPr>
          <w:rFonts w:ascii="Times New Roman" w:eastAsia="Times New Roman" w:hAnsi="Times New Roman" w:cs="Times New Roman"/>
          <w:color w:val="000000"/>
        </w:rPr>
        <w:t xml:space="preserve">To determine the vent hole size, </w:t>
      </w:r>
      <w:r w:rsidR="000418AA" w:rsidRPr="002B681E">
        <w:rPr>
          <w:rFonts w:ascii="Times New Roman" w:eastAsia="Times New Roman" w:hAnsi="Times New Roman" w:cs="Times New Roman"/>
          <w:color w:val="000000"/>
        </w:rPr>
        <w:t>the MEVR requirement is used to back solve for</w:t>
      </w:r>
      <w:r w:rsidR="003351F8" w:rsidRPr="003351F8">
        <w:rPr>
          <w:rFonts w:ascii="Times New Roman" w:eastAsia="Times New Roman" w:hAnsi="Times New Roman" w:cs="Times New Roman"/>
          <w:color w:val="000000"/>
        </w:rPr>
        <w:t xml:space="preserve"> the proper</w:t>
      </w:r>
      <w:r w:rsidRPr="002B681E">
        <w:rPr>
          <w:rFonts w:ascii="Times New Roman" w:eastAsia="Times New Roman" w:hAnsi="Times New Roman" w:cs="Times New Roman"/>
          <w:color w:val="000000"/>
        </w:rPr>
        <w:t xml:space="preserve"> hole </w:t>
      </w:r>
      <w:r w:rsidR="003351F8" w:rsidRPr="003351F8">
        <w:rPr>
          <w:rFonts w:ascii="Times New Roman" w:eastAsia="Times New Roman" w:hAnsi="Times New Roman" w:cs="Times New Roman"/>
          <w:color w:val="000000"/>
        </w:rPr>
        <w:t xml:space="preserve">radius, </w:t>
      </w:r>
      <w:r w:rsidR="000418AA" w:rsidRPr="002B681E">
        <w:rPr>
          <w:rFonts w:ascii="Times New Roman" w:eastAsia="Times New Roman" w:hAnsi="Times New Roman" w:cs="Times New Roman"/>
          <w:color w:val="000000"/>
        </w:rPr>
        <w:t>which can then be used to determine</w:t>
      </w:r>
      <w:r w:rsidR="003351F8" w:rsidRPr="003351F8">
        <w:rPr>
          <w:rFonts w:ascii="Times New Roman" w:eastAsia="Times New Roman" w:hAnsi="Times New Roman" w:cs="Times New Roman"/>
          <w:color w:val="000000"/>
        </w:rPr>
        <w:t xml:space="preserve"> the required drill bit. </w:t>
      </w:r>
    </w:p>
    <w:p w14:paraId="516F418C" w14:textId="77777777" w:rsidR="000418AA" w:rsidRPr="002B681E" w:rsidRDefault="000418AA" w:rsidP="00CC38BD">
      <w:pPr>
        <w:spacing w:after="0" w:line="240" w:lineRule="auto"/>
        <w:rPr>
          <w:rFonts w:ascii="Times New Roman" w:eastAsia="Times New Roman" w:hAnsi="Times New Roman" w:cs="Times New Roman"/>
          <w:color w:val="000000"/>
        </w:rPr>
      </w:pPr>
    </w:p>
    <w:p w14:paraId="56EFFE04" w14:textId="13D94D27"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The internal volume of the camera</w:t>
      </w:r>
      <w:r w:rsidR="000418AA" w:rsidRPr="002B681E">
        <w:rPr>
          <w:rFonts w:ascii="Times New Roman" w:eastAsia="Times New Roman" w:hAnsi="Times New Roman" w:cs="Times New Roman"/>
          <w:color w:val="000000"/>
        </w:rPr>
        <w:t>’s 100mm lens</w:t>
      </w:r>
      <w:r w:rsidRPr="003351F8">
        <w:rPr>
          <w:rFonts w:ascii="Times New Roman" w:eastAsia="Times New Roman" w:hAnsi="Times New Roman" w:cs="Times New Roman"/>
          <w:color w:val="000000"/>
        </w:rPr>
        <w:t xml:space="preserve"> </w:t>
      </w:r>
      <w:r w:rsidR="000418AA" w:rsidRPr="002B681E">
        <w:rPr>
          <w:rFonts w:ascii="Times New Roman" w:eastAsia="Times New Roman" w:hAnsi="Times New Roman" w:cs="Times New Roman"/>
          <w:color w:val="000000"/>
        </w:rPr>
        <w:t xml:space="preserve">is </w:t>
      </w:r>
      <w:r w:rsidRPr="003351F8">
        <w:rPr>
          <w:rFonts w:ascii="Times New Roman" w:eastAsia="Times New Roman" w:hAnsi="Times New Roman" w:cs="Times New Roman"/>
          <w:color w:val="000000"/>
        </w:rPr>
        <w:t>231cm</w:t>
      </w:r>
      <w:r w:rsidRPr="003351F8">
        <w:rPr>
          <w:rFonts w:ascii="Times New Roman" w:eastAsia="Times New Roman" w:hAnsi="Times New Roman" w:cs="Times New Roman"/>
          <w:color w:val="000000"/>
          <w:vertAlign w:val="superscript"/>
        </w:rPr>
        <w:t>3</w:t>
      </w:r>
      <w:r w:rsidRPr="003351F8">
        <w:rPr>
          <w:rFonts w:ascii="Times New Roman" w:eastAsia="Times New Roman" w:hAnsi="Times New Roman" w:cs="Times New Roman"/>
          <w:color w:val="000000"/>
        </w:rPr>
        <w:t>.</w:t>
      </w:r>
      <w:r w:rsidRPr="002B681E">
        <w:rPr>
          <w:rFonts w:ascii="Times New Roman" w:eastAsia="Times New Roman" w:hAnsi="Times New Roman" w:cs="Times New Roman"/>
          <w:color w:val="000000"/>
        </w:rPr>
        <w:t xml:space="preserve"> </w:t>
      </w:r>
      <w:r w:rsidR="000418AA" w:rsidRPr="002B681E">
        <w:rPr>
          <w:rFonts w:ascii="Times New Roman" w:eastAsia="Times New Roman" w:hAnsi="Times New Roman" w:cs="Times New Roman"/>
          <w:color w:val="000000"/>
        </w:rPr>
        <w:t xml:space="preserve">This value was </w:t>
      </w:r>
      <w:r w:rsidR="000418AA" w:rsidRPr="003351F8">
        <w:rPr>
          <w:rFonts w:ascii="Times New Roman" w:eastAsia="Times New Roman" w:hAnsi="Times New Roman" w:cs="Times New Roman"/>
          <w:color w:val="000000"/>
        </w:rPr>
        <w:t>given to us by FLIR</w:t>
      </w:r>
      <w:r w:rsidR="000418AA" w:rsidRPr="002B681E">
        <w:rPr>
          <w:rFonts w:ascii="Times New Roman" w:eastAsia="Times New Roman" w:hAnsi="Times New Roman" w:cs="Times New Roman"/>
          <w:color w:val="000000"/>
        </w:rPr>
        <w:t xml:space="preserve">. </w:t>
      </w:r>
      <w:r w:rsidRPr="003351F8">
        <w:rPr>
          <w:rFonts w:ascii="Times New Roman" w:eastAsia="Times New Roman" w:hAnsi="Times New Roman" w:cs="Times New Roman"/>
          <w:color w:val="000000"/>
        </w:rPr>
        <w:t xml:space="preserve">The effective vent area is what we need to find ourselves, and what will be solved for </w:t>
      </w:r>
      <w:r w:rsidRPr="002B681E">
        <w:rPr>
          <w:rFonts w:ascii="Times New Roman" w:eastAsia="Times New Roman" w:hAnsi="Times New Roman" w:cs="Times New Roman"/>
          <w:color w:val="000000"/>
        </w:rPr>
        <w:t>through this analysis</w:t>
      </w:r>
      <w:r w:rsidRPr="003351F8">
        <w:rPr>
          <w:rFonts w:ascii="Times New Roman" w:eastAsia="Times New Roman" w:hAnsi="Times New Roman" w:cs="Times New Roman"/>
          <w:color w:val="000000"/>
        </w:rPr>
        <w:t>.</w:t>
      </w:r>
    </w:p>
    <w:p w14:paraId="736DD1C1" w14:textId="4A29659B" w:rsidR="00CC38BD" w:rsidRPr="002B681E" w:rsidRDefault="00CC38BD" w:rsidP="003351F8">
      <w:pPr>
        <w:spacing w:after="0" w:line="240" w:lineRule="auto"/>
        <w:rPr>
          <w:rFonts w:ascii="Times New Roman" w:eastAsia="Times New Roman" w:hAnsi="Times New Roman" w:cs="Times New Roman"/>
        </w:rPr>
      </w:pPr>
    </w:p>
    <w:p w14:paraId="5D569E8F" w14:textId="26A299D1"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 xml:space="preserve">If we want to minimize the hole size (for debris) but still remain within the </w:t>
      </w:r>
      <w:r w:rsidR="00004F48">
        <w:rPr>
          <w:rFonts w:ascii="Times New Roman" w:eastAsia="Times New Roman" w:hAnsi="Times New Roman" w:cs="Times New Roman"/>
          <w:color w:val="000000"/>
        </w:rPr>
        <w:t xml:space="preserve">MEVR </w:t>
      </w:r>
      <w:r w:rsidRPr="003351F8">
        <w:rPr>
          <w:rFonts w:ascii="Times New Roman" w:eastAsia="Times New Roman" w:hAnsi="Times New Roman" w:cs="Times New Roman"/>
          <w:color w:val="000000"/>
        </w:rPr>
        <w:t xml:space="preserve">requirement, then the safest bet is to take the max required </w:t>
      </w:r>
      <w:r w:rsidR="000418AA" w:rsidRPr="002B681E">
        <w:rPr>
          <w:rFonts w:ascii="Times New Roman" w:eastAsia="Times New Roman" w:hAnsi="Times New Roman" w:cs="Times New Roman"/>
          <w:color w:val="000000"/>
        </w:rPr>
        <w:t>MEVR and</w:t>
      </w:r>
      <w:r w:rsidRPr="003351F8">
        <w:rPr>
          <w:rFonts w:ascii="Times New Roman" w:eastAsia="Times New Roman" w:hAnsi="Times New Roman" w:cs="Times New Roman"/>
          <w:color w:val="000000"/>
        </w:rPr>
        <w:t xml:space="preserve"> apply margin to it so that we are within the requirement. For this, I chose an MEVR value of </w:t>
      </w:r>
      <w:r w:rsidRPr="003351F8">
        <w:rPr>
          <w:rFonts w:ascii="Times New Roman" w:eastAsia="Times New Roman" w:hAnsi="Times New Roman" w:cs="Times New Roman"/>
          <w:b/>
          <w:bCs/>
          <w:color w:val="000000"/>
        </w:rPr>
        <w:t>4990</w:t>
      </w:r>
      <w:r w:rsidRPr="003351F8">
        <w:rPr>
          <w:rFonts w:ascii="Times New Roman" w:eastAsia="Times New Roman" w:hAnsi="Times New Roman" w:cs="Times New Roman"/>
          <w:color w:val="000000"/>
        </w:rPr>
        <w:t>.</w:t>
      </w:r>
    </w:p>
    <w:p w14:paraId="5F0DBE59" w14:textId="77777777" w:rsidR="00CC38BD" w:rsidRPr="003351F8" w:rsidRDefault="00CC38BD" w:rsidP="00CC38BD">
      <w:pPr>
        <w:spacing w:after="0" w:line="240" w:lineRule="auto"/>
        <w:rPr>
          <w:rFonts w:ascii="Times New Roman" w:eastAsia="Times New Roman" w:hAnsi="Times New Roman" w:cs="Times New Roman"/>
        </w:rPr>
      </w:pPr>
    </w:p>
    <w:p w14:paraId="2D4C3EF0" w14:textId="63565092"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 xml:space="preserve">Now, let’s calculate the radius of the bit required to achieve </w:t>
      </w:r>
      <w:r w:rsidR="002B681E" w:rsidRPr="002B681E">
        <w:rPr>
          <w:rFonts w:ascii="Times New Roman" w:eastAsia="Times New Roman" w:hAnsi="Times New Roman" w:cs="Times New Roman"/>
          <w:color w:val="000000"/>
        </w:rPr>
        <w:t xml:space="preserve">an </w:t>
      </w:r>
      <w:r w:rsidRPr="003351F8">
        <w:rPr>
          <w:rFonts w:ascii="Times New Roman" w:eastAsia="Times New Roman" w:hAnsi="Times New Roman" w:cs="Times New Roman"/>
          <w:color w:val="000000"/>
        </w:rPr>
        <w:t>MEVR</w:t>
      </w:r>
      <w:r w:rsidR="002B681E" w:rsidRPr="002B681E">
        <w:rPr>
          <w:rFonts w:ascii="Times New Roman" w:eastAsia="Times New Roman" w:hAnsi="Times New Roman" w:cs="Times New Roman"/>
          <w:color w:val="000000"/>
        </w:rPr>
        <w:t xml:space="preserve"> of 4490</w:t>
      </w:r>
      <w:r w:rsidRPr="003351F8">
        <w:rPr>
          <w:rFonts w:ascii="Times New Roman" w:eastAsia="Times New Roman" w:hAnsi="Times New Roman" w:cs="Times New Roman"/>
          <w:color w:val="000000"/>
        </w:rPr>
        <w:t xml:space="preserve">, given </w:t>
      </w:r>
      <w:r w:rsidR="002B681E" w:rsidRPr="002B681E">
        <w:rPr>
          <w:rFonts w:ascii="Times New Roman" w:eastAsia="Times New Roman" w:hAnsi="Times New Roman" w:cs="Times New Roman"/>
          <w:color w:val="000000"/>
        </w:rPr>
        <w:t>the lens’s</w:t>
      </w:r>
      <w:r w:rsidRPr="003351F8">
        <w:rPr>
          <w:rFonts w:ascii="Times New Roman" w:eastAsia="Times New Roman" w:hAnsi="Times New Roman" w:cs="Times New Roman"/>
          <w:color w:val="000000"/>
        </w:rPr>
        <w:t xml:space="preserve"> internal volume.</w:t>
      </w:r>
    </w:p>
    <w:p w14:paraId="61175886" w14:textId="77777777" w:rsidR="00CC38BD" w:rsidRPr="003351F8" w:rsidRDefault="00CC38BD" w:rsidP="00CC38BD">
      <w:pPr>
        <w:spacing w:after="0" w:line="240" w:lineRule="auto"/>
        <w:rPr>
          <w:rFonts w:ascii="Times New Roman" w:eastAsia="Times New Roman" w:hAnsi="Times New Roman" w:cs="Times New Roman"/>
        </w:rPr>
      </w:pPr>
    </w:p>
    <w:p w14:paraId="57ABF6A1" w14:textId="77777777"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Area = pi * r^2 = internal volume / MEVR</w:t>
      </w:r>
    </w:p>
    <w:p w14:paraId="7B21522E" w14:textId="77777777"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Drill bit radius = internal volume / (MEVR * pi)  </w:t>
      </w:r>
    </w:p>
    <w:p w14:paraId="485AAACB" w14:textId="77777777"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ab/>
      </w:r>
      <w:r w:rsidRPr="003351F8">
        <w:rPr>
          <w:rFonts w:ascii="Times New Roman" w:eastAsia="Times New Roman" w:hAnsi="Times New Roman" w:cs="Times New Roman"/>
          <w:color w:val="000000"/>
        </w:rPr>
        <w:tab/>
        <w:t>= sqrt [ (231 cm^3) / (4990 * pi)cm ]  </w:t>
      </w:r>
    </w:p>
    <w:p w14:paraId="5956FFCB" w14:textId="77777777" w:rsidR="00CC38BD" w:rsidRPr="003351F8" w:rsidRDefault="00CC38BD" w:rsidP="00CC38BD">
      <w:pPr>
        <w:spacing w:after="0" w:line="240" w:lineRule="auto"/>
        <w:ind w:left="720" w:firstLine="720"/>
        <w:rPr>
          <w:rFonts w:ascii="Times New Roman" w:eastAsia="Times New Roman" w:hAnsi="Times New Roman" w:cs="Times New Roman"/>
        </w:rPr>
      </w:pPr>
      <w:r w:rsidRPr="003351F8">
        <w:rPr>
          <w:rFonts w:ascii="Times New Roman" w:eastAsia="Times New Roman" w:hAnsi="Times New Roman" w:cs="Times New Roman"/>
          <w:color w:val="000000"/>
        </w:rPr>
        <w:t>= 0.1214 cm </w:t>
      </w:r>
    </w:p>
    <w:p w14:paraId="799FE49C" w14:textId="77777777"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This produces a diameter of 0.2428 cm, or 2.428mm</w:t>
      </w:r>
    </w:p>
    <w:p w14:paraId="06123B06" w14:textId="77777777" w:rsidR="00CC38BD" w:rsidRPr="003351F8" w:rsidRDefault="00CC38BD" w:rsidP="00CC38BD">
      <w:pPr>
        <w:spacing w:after="0" w:line="240" w:lineRule="auto"/>
        <w:rPr>
          <w:rFonts w:ascii="Times New Roman" w:eastAsia="Times New Roman" w:hAnsi="Times New Roman" w:cs="Times New Roman"/>
        </w:rPr>
      </w:pPr>
    </w:p>
    <w:p w14:paraId="046EFC85" w14:textId="1D1A24B2"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 xml:space="preserve">The closest drill bit to this </w:t>
      </w:r>
      <w:r w:rsidR="002B681E" w:rsidRPr="002B681E">
        <w:rPr>
          <w:rFonts w:ascii="Times New Roman" w:eastAsia="Times New Roman" w:hAnsi="Times New Roman" w:cs="Times New Roman"/>
          <w:color w:val="000000"/>
        </w:rPr>
        <w:t xml:space="preserve">diameter </w:t>
      </w:r>
      <w:r w:rsidRPr="003351F8">
        <w:rPr>
          <w:rFonts w:ascii="Times New Roman" w:eastAsia="Times New Roman" w:hAnsi="Times New Roman" w:cs="Times New Roman"/>
          <w:color w:val="000000"/>
        </w:rPr>
        <w:t>is a #40 bit</w:t>
      </w:r>
      <w:r w:rsidR="000418AA" w:rsidRPr="002B681E">
        <w:rPr>
          <w:rFonts w:ascii="Times New Roman" w:eastAsia="Times New Roman" w:hAnsi="Times New Roman" w:cs="Times New Roman"/>
          <w:color w:val="000000"/>
        </w:rPr>
        <w:t xml:space="preserve">. However, a #40 drill bit is quite large, and could cause debris to more easily enter the lens. </w:t>
      </w:r>
    </w:p>
    <w:p w14:paraId="30DA3BA8" w14:textId="77777777" w:rsidR="00CC38BD" w:rsidRPr="003351F8" w:rsidRDefault="00CC38BD" w:rsidP="00CC38BD">
      <w:pPr>
        <w:spacing w:after="0" w:line="240" w:lineRule="auto"/>
        <w:rPr>
          <w:rFonts w:ascii="Times New Roman" w:eastAsia="Times New Roman" w:hAnsi="Times New Roman" w:cs="Times New Roman"/>
        </w:rPr>
      </w:pPr>
      <w:r w:rsidRPr="003351F8">
        <w:rPr>
          <w:rFonts w:ascii="Times New Roman" w:eastAsia="Times New Roman" w:hAnsi="Times New Roman" w:cs="Times New Roman"/>
          <w:color w:val="000000"/>
        </w:rPr>
        <w:t> </w:t>
      </w:r>
    </w:p>
    <w:p w14:paraId="6AD7AF8F" w14:textId="1F19A50A" w:rsidR="000418AA" w:rsidRPr="002B681E" w:rsidRDefault="000418AA" w:rsidP="00CC38BD">
      <w:pPr>
        <w:spacing w:after="0" w:line="240" w:lineRule="auto"/>
        <w:rPr>
          <w:rFonts w:ascii="Times New Roman" w:eastAsia="Times New Roman" w:hAnsi="Times New Roman" w:cs="Times New Roman"/>
          <w:color w:val="000000"/>
        </w:rPr>
      </w:pPr>
      <w:r w:rsidRPr="002B681E">
        <w:rPr>
          <w:rFonts w:ascii="Times New Roman" w:eastAsia="Times New Roman" w:hAnsi="Times New Roman" w:cs="Times New Roman"/>
          <w:color w:val="000000"/>
        </w:rPr>
        <w:t xml:space="preserve">To determine a smaller hole size that still meets the requirement, we </w:t>
      </w:r>
      <w:r w:rsidR="00CC38BD" w:rsidRPr="003351F8">
        <w:rPr>
          <w:rFonts w:ascii="Times New Roman" w:eastAsia="Times New Roman" w:hAnsi="Times New Roman" w:cs="Times New Roman"/>
          <w:color w:val="000000"/>
        </w:rPr>
        <w:t>could divide the total area by 2, and drill 2 #65 holes. This is still within the requirement</w:t>
      </w:r>
      <w:r w:rsidR="00CC38BD" w:rsidRPr="002B681E">
        <w:rPr>
          <w:rFonts w:ascii="Times New Roman" w:eastAsia="Times New Roman" w:hAnsi="Times New Roman" w:cs="Times New Roman"/>
          <w:color w:val="000000"/>
        </w:rPr>
        <w:t>, as shown</w:t>
      </w:r>
      <w:r w:rsidR="002B681E" w:rsidRPr="002B681E">
        <w:rPr>
          <w:rFonts w:ascii="Times New Roman" w:eastAsia="Times New Roman" w:hAnsi="Times New Roman" w:cs="Times New Roman"/>
          <w:color w:val="000000"/>
        </w:rPr>
        <w:t xml:space="preserve"> in Figure </w:t>
      </w:r>
      <w:r w:rsidR="00454FFF">
        <w:rPr>
          <w:rFonts w:ascii="Times New Roman" w:eastAsia="Times New Roman" w:hAnsi="Times New Roman" w:cs="Times New Roman"/>
          <w:color w:val="000000"/>
        </w:rPr>
        <w:t>2</w:t>
      </w:r>
      <w:r w:rsidRPr="002B681E">
        <w:rPr>
          <w:rFonts w:ascii="Times New Roman" w:eastAsia="Times New Roman" w:hAnsi="Times New Roman" w:cs="Times New Roman"/>
          <w:color w:val="000000"/>
        </w:rPr>
        <w:t>.</w:t>
      </w:r>
    </w:p>
    <w:p w14:paraId="41C4DA50" w14:textId="77777777" w:rsidR="000418AA" w:rsidRPr="002B681E" w:rsidRDefault="000418AA" w:rsidP="00CC38BD">
      <w:pPr>
        <w:spacing w:after="0" w:line="240" w:lineRule="auto"/>
        <w:rPr>
          <w:rFonts w:ascii="Times New Roman" w:eastAsia="Times New Roman" w:hAnsi="Times New Roman" w:cs="Times New Roman"/>
          <w:color w:val="000000"/>
        </w:rPr>
      </w:pPr>
    </w:p>
    <w:p w14:paraId="3F2F5E7E" w14:textId="7CA693A6" w:rsidR="00CC38BD" w:rsidRDefault="000418AA" w:rsidP="00CC38BD">
      <w:pPr>
        <w:spacing w:after="0" w:line="240" w:lineRule="auto"/>
        <w:rPr>
          <w:rFonts w:ascii="Times New Roman" w:eastAsia="Times New Roman" w:hAnsi="Times New Roman" w:cs="Times New Roman"/>
          <w:color w:val="000000"/>
        </w:rPr>
      </w:pPr>
      <w:r w:rsidRPr="002B681E">
        <w:rPr>
          <w:rFonts w:ascii="Times New Roman" w:eastAsia="Times New Roman" w:hAnsi="Times New Roman" w:cs="Times New Roman"/>
          <w:color w:val="000000"/>
        </w:rPr>
        <w:t>Based on this analysis, two #65 holes were drilled into the lens for Phoenix</w:t>
      </w:r>
      <w:r w:rsidR="002B681E" w:rsidRPr="002B681E">
        <w:rPr>
          <w:rFonts w:ascii="Times New Roman" w:eastAsia="Times New Roman" w:hAnsi="Times New Roman" w:cs="Times New Roman"/>
          <w:color w:val="000000"/>
        </w:rPr>
        <w:t xml:space="preserve">. The resulting holes are shown in Figure </w:t>
      </w:r>
      <w:r w:rsidR="00454FFF">
        <w:rPr>
          <w:rFonts w:ascii="Times New Roman" w:eastAsia="Times New Roman" w:hAnsi="Times New Roman" w:cs="Times New Roman"/>
          <w:color w:val="000000"/>
        </w:rPr>
        <w:t>4</w:t>
      </w:r>
      <w:r w:rsidR="002B681E" w:rsidRPr="002B681E">
        <w:rPr>
          <w:rFonts w:ascii="Times New Roman" w:eastAsia="Times New Roman" w:hAnsi="Times New Roman" w:cs="Times New Roman"/>
          <w:color w:val="000000"/>
        </w:rPr>
        <w:t xml:space="preserve">. Figure </w:t>
      </w:r>
      <w:r w:rsidR="00454FFF">
        <w:rPr>
          <w:rFonts w:ascii="Times New Roman" w:eastAsia="Times New Roman" w:hAnsi="Times New Roman" w:cs="Times New Roman"/>
          <w:color w:val="000000"/>
        </w:rPr>
        <w:t>3</w:t>
      </w:r>
      <w:r w:rsidR="002B681E" w:rsidRPr="002B681E">
        <w:rPr>
          <w:rFonts w:ascii="Times New Roman" w:eastAsia="Times New Roman" w:hAnsi="Times New Roman" w:cs="Times New Roman"/>
          <w:color w:val="000000"/>
        </w:rPr>
        <w:t xml:space="preserve"> shows the setup for how the hole was drilled.  </w:t>
      </w:r>
    </w:p>
    <w:p w14:paraId="53E7E3D7" w14:textId="77777777" w:rsidR="005E5DC4" w:rsidRPr="003351F8" w:rsidRDefault="005E5DC4" w:rsidP="00CC38BD">
      <w:pPr>
        <w:spacing w:after="0" w:line="240" w:lineRule="auto"/>
        <w:rPr>
          <w:rFonts w:ascii="Times New Roman" w:eastAsia="Times New Roman" w:hAnsi="Times New Roman" w:cs="Times New Roman"/>
        </w:rPr>
      </w:pPr>
    </w:p>
    <w:p w14:paraId="312BCE71" w14:textId="789B8470" w:rsidR="00CC38BD" w:rsidRPr="002B681E" w:rsidRDefault="00CC38BD" w:rsidP="003351F8">
      <w:pPr>
        <w:spacing w:after="0" w:line="240" w:lineRule="auto"/>
        <w:rPr>
          <w:rFonts w:ascii="Times New Roman" w:eastAsia="Times New Roman" w:hAnsi="Times New Roman" w:cs="Times New Roman"/>
        </w:rPr>
      </w:pPr>
    </w:p>
    <w:p w14:paraId="3998FEA8" w14:textId="77777777" w:rsidR="002B681E" w:rsidRDefault="00CC38BD" w:rsidP="002B681E">
      <w:pPr>
        <w:keepNext/>
        <w:spacing w:after="0" w:line="240" w:lineRule="auto"/>
        <w:jc w:val="center"/>
      </w:pPr>
      <w:r w:rsidRPr="002B681E">
        <w:rPr>
          <w:rFonts w:ascii="Times New Roman" w:eastAsia="Times New Roman" w:hAnsi="Times New Roman" w:cs="Times New Roman"/>
          <w:noProof/>
          <w:color w:val="000000"/>
          <w:bdr w:val="none" w:sz="0" w:space="0" w:color="auto" w:frame="1"/>
        </w:rPr>
        <w:drawing>
          <wp:inline distT="0" distB="0" distL="0" distR="0" wp14:anchorId="7020B7D4" wp14:editId="32393C8C">
            <wp:extent cx="32480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295525"/>
                    </a:xfrm>
                    <a:prstGeom prst="rect">
                      <a:avLst/>
                    </a:prstGeom>
                    <a:noFill/>
                    <a:ln>
                      <a:noFill/>
                    </a:ln>
                  </pic:spPr>
                </pic:pic>
              </a:graphicData>
            </a:graphic>
          </wp:inline>
        </w:drawing>
      </w:r>
    </w:p>
    <w:p w14:paraId="0134B028" w14:textId="47352F09" w:rsidR="00CC38BD" w:rsidRPr="002B681E" w:rsidRDefault="002B681E" w:rsidP="002B681E">
      <w:pPr>
        <w:pStyle w:val="Caption"/>
        <w:rPr>
          <w:rFonts w:eastAsia="Times New Roman"/>
          <w:sz w:val="24"/>
          <w:szCs w:val="24"/>
        </w:rPr>
      </w:pPr>
      <w:r>
        <w:t xml:space="preserve">Figure </w:t>
      </w:r>
      <w:r w:rsidR="00C11786">
        <w:fldChar w:fldCharType="begin"/>
      </w:r>
      <w:r w:rsidR="00C11786">
        <w:instrText xml:space="preserve"> SEQ Figure \* ARABIC </w:instrText>
      </w:r>
      <w:r w:rsidR="00C11786">
        <w:fldChar w:fldCharType="separate"/>
      </w:r>
      <w:r w:rsidR="005E5DC4">
        <w:rPr>
          <w:noProof/>
        </w:rPr>
        <w:t>2</w:t>
      </w:r>
      <w:r w:rsidR="00C11786">
        <w:rPr>
          <w:noProof/>
        </w:rPr>
        <w:fldChar w:fldCharType="end"/>
      </w:r>
      <w:r>
        <w:t>: MEVR Requirement Check for Two #65 Holes</w:t>
      </w:r>
    </w:p>
    <w:p w14:paraId="600CB2BB" w14:textId="77777777" w:rsidR="005E5DC4" w:rsidRDefault="005E5DC4">
      <w:pPr>
        <w:rPr>
          <w:rFonts w:ascii="Times New Roman" w:eastAsia="Times New Roman" w:hAnsi="Times New Roman" w:cs="Times New Roman"/>
          <w:b/>
          <w:bCs/>
          <w:sz w:val="28"/>
          <w:szCs w:val="28"/>
        </w:rPr>
      </w:pPr>
      <w:r>
        <w:br w:type="page"/>
      </w:r>
    </w:p>
    <w:p w14:paraId="5C5589A1" w14:textId="7FAE62AE" w:rsidR="002B681E" w:rsidRDefault="002B681E" w:rsidP="002B681E">
      <w:pPr>
        <w:pStyle w:val="Heading1"/>
      </w:pPr>
      <w:r>
        <w:lastRenderedPageBreak/>
        <w:t>III. Drilling &amp; Inspection Processes</w:t>
      </w:r>
    </w:p>
    <w:p w14:paraId="53B7C46F" w14:textId="77777777" w:rsidR="002B681E" w:rsidRDefault="002B681E" w:rsidP="003351F8">
      <w:pPr>
        <w:spacing w:after="0" w:line="240" w:lineRule="auto"/>
        <w:rPr>
          <w:rFonts w:ascii="Times New Roman" w:eastAsia="Times New Roman" w:hAnsi="Times New Roman" w:cs="Times New Roman"/>
          <w:b/>
          <w:bCs/>
          <w:color w:val="000000"/>
        </w:rPr>
      </w:pPr>
    </w:p>
    <w:p w14:paraId="67AC92D4" w14:textId="2096C95D" w:rsidR="003351F8" w:rsidRPr="003351F8" w:rsidRDefault="003351F8" w:rsidP="003351F8">
      <w:pPr>
        <w:spacing w:after="0" w:line="240" w:lineRule="auto"/>
        <w:rPr>
          <w:rFonts w:ascii="Times New Roman" w:eastAsia="Times New Roman" w:hAnsi="Times New Roman" w:cs="Times New Roman"/>
          <w:sz w:val="24"/>
          <w:szCs w:val="24"/>
        </w:rPr>
      </w:pPr>
      <w:r w:rsidRPr="003351F8">
        <w:rPr>
          <w:rFonts w:ascii="Times New Roman" w:eastAsia="Times New Roman" w:hAnsi="Times New Roman" w:cs="Times New Roman"/>
          <w:b/>
          <w:bCs/>
          <w:color w:val="000000"/>
        </w:rPr>
        <w:t>Procedure for drilling a larger hole:</w:t>
      </w:r>
    </w:p>
    <w:p w14:paraId="6289B18B" w14:textId="69FB482E" w:rsidR="003351F8" w:rsidRDefault="003351F8" w:rsidP="003351F8">
      <w:pPr>
        <w:numPr>
          <w:ilvl w:val="0"/>
          <w:numId w:val="1"/>
        </w:numPr>
        <w:spacing w:after="0" w:line="240" w:lineRule="auto"/>
        <w:textAlignment w:val="baseline"/>
        <w:rPr>
          <w:rFonts w:ascii="Times New Roman" w:eastAsia="Times New Roman" w:hAnsi="Times New Roman" w:cs="Times New Roman"/>
          <w:color w:val="000000"/>
        </w:rPr>
      </w:pPr>
      <w:r w:rsidRPr="003351F8">
        <w:rPr>
          <w:rFonts w:ascii="Times New Roman" w:eastAsia="Times New Roman" w:hAnsi="Times New Roman" w:cs="Times New Roman"/>
          <w:color w:val="000000"/>
        </w:rPr>
        <w:t>Cover the camera lens with painters</w:t>
      </w:r>
      <w:r w:rsidR="000418AA" w:rsidRPr="002B681E">
        <w:rPr>
          <w:rFonts w:ascii="Times New Roman" w:eastAsia="Times New Roman" w:hAnsi="Times New Roman" w:cs="Times New Roman"/>
          <w:color w:val="000000"/>
        </w:rPr>
        <w:t>’</w:t>
      </w:r>
      <w:r w:rsidRPr="003351F8">
        <w:rPr>
          <w:rFonts w:ascii="Times New Roman" w:eastAsia="Times New Roman" w:hAnsi="Times New Roman" w:cs="Times New Roman"/>
          <w:color w:val="000000"/>
        </w:rPr>
        <w:t xml:space="preserve"> tape to help mitigate debris</w:t>
      </w:r>
      <w:r w:rsidR="00CC38BD" w:rsidRPr="002B681E">
        <w:rPr>
          <w:rFonts w:ascii="Times New Roman" w:eastAsia="Times New Roman" w:hAnsi="Times New Roman" w:cs="Times New Roman"/>
          <w:color w:val="000000"/>
        </w:rPr>
        <w:t xml:space="preserve"> (painter’s tape is just easy to remove and doesn’t leave behind any stickiness or small pieces of debris) </w:t>
      </w:r>
    </w:p>
    <w:p w14:paraId="680CF2D6" w14:textId="47CA5763" w:rsidR="00004F48" w:rsidRPr="003351F8" w:rsidRDefault="00004F48" w:rsidP="00004F48">
      <w:pPr>
        <w:numPr>
          <w:ilvl w:val="1"/>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used Kapton tape, which worked for us, but can leave behind sticky residue</w:t>
      </w:r>
    </w:p>
    <w:p w14:paraId="350B7401" w14:textId="77777777" w:rsidR="00CC38BD" w:rsidRPr="002B681E" w:rsidRDefault="003351F8" w:rsidP="003351F8">
      <w:pPr>
        <w:numPr>
          <w:ilvl w:val="0"/>
          <w:numId w:val="1"/>
        </w:numPr>
        <w:spacing w:after="0" w:line="240" w:lineRule="auto"/>
        <w:textAlignment w:val="baseline"/>
        <w:rPr>
          <w:rFonts w:ascii="Times New Roman" w:eastAsia="Times New Roman" w:hAnsi="Times New Roman" w:cs="Times New Roman"/>
          <w:color w:val="000000"/>
        </w:rPr>
      </w:pPr>
      <w:r w:rsidRPr="003351F8">
        <w:rPr>
          <w:rFonts w:ascii="Times New Roman" w:eastAsia="Times New Roman" w:hAnsi="Times New Roman" w:cs="Times New Roman"/>
          <w:color w:val="000000"/>
        </w:rPr>
        <w:t>Drill into the camera very slowly</w:t>
      </w:r>
      <w:r w:rsidR="00CC38BD" w:rsidRPr="002B681E">
        <w:rPr>
          <w:rFonts w:ascii="Times New Roman" w:eastAsia="Times New Roman" w:hAnsi="Times New Roman" w:cs="Times New Roman"/>
          <w:color w:val="000000"/>
        </w:rPr>
        <w:t xml:space="preserve"> using a precision milling machine. </w:t>
      </w:r>
    </w:p>
    <w:p w14:paraId="77E654BD" w14:textId="3323107E" w:rsidR="00CC38BD" w:rsidRPr="002B681E" w:rsidRDefault="00CC38BD" w:rsidP="00CC38BD">
      <w:pPr>
        <w:numPr>
          <w:ilvl w:val="1"/>
          <w:numId w:val="1"/>
        </w:numPr>
        <w:spacing w:after="0" w:line="240" w:lineRule="auto"/>
        <w:textAlignment w:val="baseline"/>
        <w:rPr>
          <w:rFonts w:ascii="Times New Roman" w:eastAsia="Times New Roman" w:hAnsi="Times New Roman" w:cs="Times New Roman"/>
          <w:color w:val="000000"/>
        </w:rPr>
      </w:pPr>
      <w:r w:rsidRPr="002B681E">
        <w:rPr>
          <w:rFonts w:ascii="Times New Roman" w:eastAsia="Times New Roman" w:hAnsi="Times New Roman" w:cs="Times New Roman"/>
          <w:color w:val="000000"/>
        </w:rPr>
        <w:t xml:space="preserve">Get an experienced machinist to do this for you, if you can </w:t>
      </w:r>
    </w:p>
    <w:p w14:paraId="5A3082B6" w14:textId="1FCC1814" w:rsidR="00CC38BD" w:rsidRPr="002B681E" w:rsidRDefault="00CC38BD" w:rsidP="00CC38BD">
      <w:pPr>
        <w:numPr>
          <w:ilvl w:val="1"/>
          <w:numId w:val="1"/>
        </w:numPr>
        <w:spacing w:after="0" w:line="240" w:lineRule="auto"/>
        <w:textAlignment w:val="baseline"/>
        <w:rPr>
          <w:rFonts w:ascii="Times New Roman" w:eastAsia="Times New Roman" w:hAnsi="Times New Roman" w:cs="Times New Roman"/>
          <w:color w:val="000000"/>
        </w:rPr>
      </w:pPr>
      <w:r w:rsidRPr="002B681E">
        <w:rPr>
          <w:rFonts w:ascii="Times New Roman" w:eastAsia="Times New Roman" w:hAnsi="Times New Roman" w:cs="Times New Roman"/>
          <w:color w:val="000000"/>
        </w:rPr>
        <w:t xml:space="preserve">If you have to do this yourself, </w:t>
      </w:r>
      <w:r w:rsidR="000418AA" w:rsidRPr="002B681E">
        <w:rPr>
          <w:rFonts w:ascii="Times New Roman" w:eastAsia="Times New Roman" w:hAnsi="Times New Roman" w:cs="Times New Roman"/>
          <w:color w:val="000000"/>
        </w:rPr>
        <w:t>u</w:t>
      </w:r>
      <w:r w:rsidRPr="002B681E">
        <w:rPr>
          <w:rFonts w:ascii="Times New Roman" w:eastAsia="Times New Roman" w:hAnsi="Times New Roman" w:cs="Times New Roman"/>
          <w:color w:val="000000"/>
        </w:rPr>
        <w:t xml:space="preserve">se a tapping approach to </w:t>
      </w:r>
      <w:r w:rsidR="000418AA" w:rsidRPr="002B681E">
        <w:rPr>
          <w:rFonts w:ascii="Times New Roman" w:eastAsia="Times New Roman" w:hAnsi="Times New Roman" w:cs="Times New Roman"/>
          <w:color w:val="000000"/>
        </w:rPr>
        <w:t>drill the hole. Lightly tap the drill site with the bit, come back up, then repeat</w:t>
      </w:r>
      <w:r w:rsidRPr="002B681E">
        <w:rPr>
          <w:rFonts w:ascii="Times New Roman" w:eastAsia="Times New Roman" w:hAnsi="Times New Roman" w:cs="Times New Roman"/>
          <w:color w:val="000000"/>
        </w:rPr>
        <w:t>.</w:t>
      </w:r>
      <w:r w:rsidR="000418AA" w:rsidRPr="002B681E">
        <w:rPr>
          <w:rFonts w:ascii="Times New Roman" w:eastAsia="Times New Roman" w:hAnsi="Times New Roman" w:cs="Times New Roman"/>
          <w:color w:val="000000"/>
        </w:rPr>
        <w:t xml:space="preserve"> Go slow.</w:t>
      </w:r>
      <w:r w:rsidRPr="002B681E">
        <w:rPr>
          <w:rFonts w:ascii="Times New Roman" w:eastAsia="Times New Roman" w:hAnsi="Times New Roman" w:cs="Times New Roman"/>
          <w:color w:val="000000"/>
        </w:rPr>
        <w:t xml:space="preserve"> </w:t>
      </w:r>
    </w:p>
    <w:p w14:paraId="0EA1A31D" w14:textId="77777777" w:rsidR="00004F48" w:rsidRPr="00004F48" w:rsidRDefault="00CC38BD" w:rsidP="005E5DC4">
      <w:pPr>
        <w:numPr>
          <w:ilvl w:val="0"/>
          <w:numId w:val="1"/>
        </w:numPr>
        <w:spacing w:after="0" w:line="240" w:lineRule="auto"/>
        <w:textAlignment w:val="baseline"/>
        <w:rPr>
          <w:rFonts w:ascii="Times New Roman" w:eastAsia="Times New Roman" w:hAnsi="Times New Roman" w:cs="Times New Roman"/>
          <w:color w:val="000000"/>
        </w:rPr>
      </w:pPr>
      <w:r w:rsidRPr="005E5DC4">
        <w:rPr>
          <w:rFonts w:ascii="Times New Roman" w:eastAsia="Times New Roman" w:hAnsi="Times New Roman" w:cs="Times New Roman"/>
          <w:b/>
          <w:bCs/>
          <w:color w:val="000000"/>
        </w:rPr>
        <w:t xml:space="preserve">While the hole is being drilled, have someone </w:t>
      </w:r>
      <w:r w:rsidR="000418AA" w:rsidRPr="005E5DC4">
        <w:rPr>
          <w:rFonts w:ascii="Times New Roman" w:eastAsia="Times New Roman" w:hAnsi="Times New Roman" w:cs="Times New Roman"/>
          <w:b/>
          <w:bCs/>
          <w:color w:val="000000"/>
        </w:rPr>
        <w:t>consistently</w:t>
      </w:r>
      <w:r w:rsidRPr="005E5DC4">
        <w:rPr>
          <w:rFonts w:ascii="Times New Roman" w:eastAsia="Times New Roman" w:hAnsi="Times New Roman" w:cs="Times New Roman"/>
          <w:b/>
          <w:bCs/>
          <w:color w:val="000000"/>
        </w:rPr>
        <w:t xml:space="preserve"> blowing horizontally on the drill site to clear away debris</w:t>
      </w:r>
      <w:r w:rsidR="000418AA" w:rsidRPr="005E5DC4">
        <w:rPr>
          <w:rFonts w:ascii="Times New Roman" w:eastAsia="Times New Roman" w:hAnsi="Times New Roman" w:cs="Times New Roman"/>
          <w:b/>
          <w:bCs/>
          <w:color w:val="000000"/>
        </w:rPr>
        <w:t xml:space="preserve"> (very important)</w:t>
      </w:r>
      <w:r w:rsidR="002B681E" w:rsidRPr="005E5DC4">
        <w:rPr>
          <w:rFonts w:ascii="Times New Roman" w:eastAsia="Times New Roman" w:hAnsi="Times New Roman" w:cs="Times New Roman"/>
          <w:b/>
          <w:bCs/>
          <w:color w:val="000000"/>
        </w:rPr>
        <w:t xml:space="preserve">. </w:t>
      </w:r>
    </w:p>
    <w:p w14:paraId="576D1C3A" w14:textId="46F3B633" w:rsidR="003351F8" w:rsidRPr="003351F8" w:rsidRDefault="002B681E" w:rsidP="00004F48">
      <w:pPr>
        <w:numPr>
          <w:ilvl w:val="1"/>
          <w:numId w:val="1"/>
        </w:numPr>
        <w:spacing w:after="0" w:line="240" w:lineRule="auto"/>
        <w:textAlignment w:val="baseline"/>
        <w:rPr>
          <w:rFonts w:ascii="Times New Roman" w:eastAsia="Times New Roman" w:hAnsi="Times New Roman" w:cs="Times New Roman"/>
          <w:color w:val="000000"/>
        </w:rPr>
      </w:pPr>
      <w:r w:rsidRPr="005E5DC4">
        <w:rPr>
          <w:rFonts w:ascii="Times New Roman" w:eastAsia="Times New Roman" w:hAnsi="Times New Roman" w:cs="Times New Roman"/>
          <w:color w:val="000000"/>
        </w:rPr>
        <w:t>Do this with compressed air, if possible (much easier)</w:t>
      </w:r>
    </w:p>
    <w:p w14:paraId="5CFE6CE5" w14:textId="38873E5E" w:rsidR="003351F8" w:rsidRPr="002B681E" w:rsidRDefault="003351F8" w:rsidP="003351F8">
      <w:pPr>
        <w:numPr>
          <w:ilvl w:val="0"/>
          <w:numId w:val="1"/>
        </w:numPr>
        <w:spacing w:after="0" w:line="240" w:lineRule="auto"/>
        <w:textAlignment w:val="baseline"/>
        <w:rPr>
          <w:rFonts w:ascii="Times New Roman" w:eastAsia="Times New Roman" w:hAnsi="Times New Roman" w:cs="Times New Roman"/>
          <w:color w:val="000000"/>
        </w:rPr>
      </w:pPr>
      <w:r w:rsidRPr="003351F8">
        <w:rPr>
          <w:rFonts w:ascii="Times New Roman" w:eastAsia="Times New Roman" w:hAnsi="Times New Roman" w:cs="Times New Roman"/>
          <w:color w:val="000000"/>
        </w:rPr>
        <w:t>Cover the hole with tape immediately afterward to prevent debris from entering the lens. </w:t>
      </w:r>
    </w:p>
    <w:p w14:paraId="29F6BB4A" w14:textId="648C0347" w:rsidR="000418AA" w:rsidRDefault="000418AA" w:rsidP="003351F8">
      <w:pPr>
        <w:numPr>
          <w:ilvl w:val="0"/>
          <w:numId w:val="1"/>
        </w:numPr>
        <w:spacing w:after="0" w:line="240" w:lineRule="auto"/>
        <w:textAlignment w:val="baseline"/>
        <w:rPr>
          <w:rFonts w:ascii="Times New Roman" w:eastAsia="Times New Roman" w:hAnsi="Times New Roman" w:cs="Times New Roman"/>
          <w:color w:val="000000"/>
        </w:rPr>
      </w:pPr>
      <w:r w:rsidRPr="002B681E">
        <w:rPr>
          <w:rFonts w:ascii="Times New Roman" w:eastAsia="Times New Roman" w:hAnsi="Times New Roman" w:cs="Times New Roman"/>
          <w:color w:val="000000"/>
        </w:rPr>
        <w:t>Repeat the process second hole, if necessary</w:t>
      </w:r>
    </w:p>
    <w:p w14:paraId="6A669AA0" w14:textId="1480CB60" w:rsidR="00B64EDE" w:rsidRDefault="00B64EDE" w:rsidP="003351F8">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When you get to a clean space, remove both layers of tape and inspect the hole for debris. There will likely be some that you will need to clean off. You can try to collect small pieces of debris by dabbing at the hole using tape to collect it on the sticky side</w:t>
      </w:r>
      <w:r w:rsidR="00004F48">
        <w:rPr>
          <w:rFonts w:ascii="Times New Roman" w:eastAsia="Times New Roman" w:hAnsi="Times New Roman" w:cs="Times New Roman"/>
          <w:color w:val="000000"/>
        </w:rPr>
        <w:t xml:space="preserve"> and </w:t>
      </w:r>
      <w:r w:rsidR="00C11786">
        <w:rPr>
          <w:rFonts w:ascii="Times New Roman" w:eastAsia="Times New Roman" w:hAnsi="Times New Roman" w:cs="Times New Roman"/>
          <w:color w:val="000000"/>
        </w:rPr>
        <w:t>cleaning</w:t>
      </w:r>
      <w:r w:rsidR="00004F48">
        <w:rPr>
          <w:rFonts w:ascii="Times New Roman" w:eastAsia="Times New Roman" w:hAnsi="Times New Roman" w:cs="Times New Roman"/>
          <w:color w:val="000000"/>
        </w:rPr>
        <w:t xml:space="preserve"> with IPA</w:t>
      </w:r>
      <w:r>
        <w:rPr>
          <w:rFonts w:ascii="Times New Roman" w:eastAsia="Times New Roman" w:hAnsi="Times New Roman" w:cs="Times New Roman"/>
          <w:color w:val="000000"/>
        </w:rPr>
        <w:t xml:space="preserve">. </w:t>
      </w:r>
    </w:p>
    <w:p w14:paraId="2C06DEA5" w14:textId="3C342DEF" w:rsidR="00C11786" w:rsidRDefault="00C11786" w:rsidP="003351F8">
      <w:pPr>
        <w:numPr>
          <w:ilvl w:val="0"/>
          <w:numId w:val="1"/>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Cover the hole again and store until the payload is ready to be integrated during flight assemlby</w:t>
      </w:r>
      <w:bookmarkStart w:id="0" w:name="_GoBack"/>
      <w:bookmarkEnd w:id="0"/>
    </w:p>
    <w:p w14:paraId="7C9096DF" w14:textId="77777777" w:rsidR="003351F8" w:rsidRPr="003351F8" w:rsidRDefault="003351F8" w:rsidP="003351F8">
      <w:pPr>
        <w:spacing w:after="0" w:line="240" w:lineRule="auto"/>
        <w:rPr>
          <w:rFonts w:ascii="Times New Roman" w:eastAsia="Times New Roman" w:hAnsi="Times New Roman" w:cs="Times New Roman"/>
          <w:sz w:val="24"/>
          <w:szCs w:val="24"/>
        </w:rPr>
      </w:pPr>
    </w:p>
    <w:p w14:paraId="71A105EB" w14:textId="77777777" w:rsidR="003351F8" w:rsidRPr="003351F8" w:rsidRDefault="003351F8" w:rsidP="003351F8">
      <w:pPr>
        <w:spacing w:after="0" w:line="240" w:lineRule="auto"/>
        <w:rPr>
          <w:rFonts w:ascii="Times New Roman" w:eastAsia="Times New Roman" w:hAnsi="Times New Roman" w:cs="Times New Roman"/>
          <w:sz w:val="24"/>
          <w:szCs w:val="24"/>
        </w:rPr>
      </w:pPr>
    </w:p>
    <w:p w14:paraId="01690906" w14:textId="77777777" w:rsidR="002B681E" w:rsidRPr="002B681E" w:rsidRDefault="003351F8" w:rsidP="002B681E">
      <w:pPr>
        <w:keepNext/>
        <w:spacing w:after="0" w:line="240" w:lineRule="auto"/>
        <w:jc w:val="center"/>
        <w:rPr>
          <w:rFonts w:ascii="Times New Roman" w:hAnsi="Times New Roman" w:cs="Times New Roman"/>
        </w:rPr>
      </w:pPr>
      <w:r w:rsidRPr="002B681E">
        <w:rPr>
          <w:rFonts w:ascii="Times New Roman" w:eastAsia="Times New Roman" w:hAnsi="Times New Roman" w:cs="Times New Roman"/>
          <w:noProof/>
          <w:color w:val="000000"/>
          <w:bdr w:val="none" w:sz="0" w:space="0" w:color="auto" w:frame="1"/>
        </w:rPr>
        <w:drawing>
          <wp:inline distT="0" distB="0" distL="0" distR="0" wp14:anchorId="357782AE" wp14:editId="1C9144EE">
            <wp:extent cx="3814764" cy="388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2798" cy="3904571"/>
                    </a:xfrm>
                    <a:prstGeom prst="rect">
                      <a:avLst/>
                    </a:prstGeom>
                    <a:noFill/>
                    <a:ln>
                      <a:noFill/>
                    </a:ln>
                  </pic:spPr>
                </pic:pic>
              </a:graphicData>
            </a:graphic>
          </wp:inline>
        </w:drawing>
      </w:r>
    </w:p>
    <w:p w14:paraId="496CFBAF" w14:textId="78D5C571" w:rsidR="003351F8" w:rsidRPr="003351F8" w:rsidRDefault="002B681E" w:rsidP="002B681E">
      <w:pPr>
        <w:pStyle w:val="Caption"/>
      </w:pPr>
      <w:r w:rsidRPr="002B681E">
        <w:t xml:space="preserve">Figure </w:t>
      </w:r>
      <w:r w:rsidR="00C11786">
        <w:fldChar w:fldCharType="begin"/>
      </w:r>
      <w:r w:rsidR="00C11786">
        <w:instrText xml:space="preserve"> SEQ Figure \* ARABIC </w:instrText>
      </w:r>
      <w:r w:rsidR="00C11786">
        <w:fldChar w:fldCharType="separate"/>
      </w:r>
      <w:r w:rsidR="005E5DC4">
        <w:rPr>
          <w:noProof/>
        </w:rPr>
        <w:t>3</w:t>
      </w:r>
      <w:r w:rsidR="00C11786">
        <w:rPr>
          <w:noProof/>
        </w:rPr>
        <w:fldChar w:fldCharType="end"/>
      </w:r>
      <w:r w:rsidRPr="002B681E">
        <w:t>: Camera on the mill - in cutting position</w:t>
      </w:r>
    </w:p>
    <w:p w14:paraId="4EFB9056" w14:textId="77777777" w:rsidR="003351F8" w:rsidRPr="003351F8" w:rsidRDefault="003351F8" w:rsidP="003351F8">
      <w:pPr>
        <w:spacing w:after="0" w:line="240" w:lineRule="auto"/>
        <w:rPr>
          <w:rFonts w:ascii="Times New Roman" w:eastAsia="Times New Roman" w:hAnsi="Times New Roman" w:cs="Times New Roman"/>
          <w:sz w:val="24"/>
          <w:szCs w:val="24"/>
        </w:rPr>
      </w:pPr>
    </w:p>
    <w:p w14:paraId="5343C153" w14:textId="77777777" w:rsidR="002B681E" w:rsidRDefault="003351F8" w:rsidP="002B681E">
      <w:pPr>
        <w:keepNext/>
        <w:spacing w:after="0" w:line="240" w:lineRule="auto"/>
        <w:jc w:val="center"/>
      </w:pPr>
      <w:r w:rsidRPr="002B681E">
        <w:rPr>
          <w:rFonts w:ascii="Times New Roman" w:eastAsia="Times New Roman" w:hAnsi="Times New Roman" w:cs="Times New Roman"/>
          <w:noProof/>
          <w:color w:val="000000"/>
          <w:bdr w:val="none" w:sz="0" w:space="0" w:color="auto" w:frame="1"/>
        </w:rPr>
        <w:lastRenderedPageBreak/>
        <w:drawing>
          <wp:inline distT="0" distB="0" distL="0" distR="0" wp14:anchorId="44DD154B" wp14:editId="352CD8AA">
            <wp:extent cx="4048125" cy="48601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5509" cy="4881009"/>
                    </a:xfrm>
                    <a:prstGeom prst="rect">
                      <a:avLst/>
                    </a:prstGeom>
                    <a:noFill/>
                    <a:ln>
                      <a:noFill/>
                    </a:ln>
                  </pic:spPr>
                </pic:pic>
              </a:graphicData>
            </a:graphic>
          </wp:inline>
        </w:drawing>
      </w:r>
    </w:p>
    <w:p w14:paraId="23DD1759" w14:textId="5C7808B7" w:rsidR="003351F8" w:rsidRPr="003351F8" w:rsidRDefault="002B681E" w:rsidP="002B681E">
      <w:pPr>
        <w:pStyle w:val="Caption"/>
        <w:rPr>
          <w:rFonts w:eastAsia="Times New Roman"/>
          <w:sz w:val="24"/>
          <w:szCs w:val="24"/>
        </w:rPr>
      </w:pPr>
      <w:r>
        <w:t xml:space="preserve">Figure </w:t>
      </w:r>
      <w:r w:rsidR="00C11786">
        <w:fldChar w:fldCharType="begin"/>
      </w:r>
      <w:r w:rsidR="00C11786">
        <w:instrText xml:space="preserve"> SEQ Figure \* ARABIC </w:instrText>
      </w:r>
      <w:r w:rsidR="00C11786">
        <w:fldChar w:fldCharType="separate"/>
      </w:r>
      <w:r w:rsidR="005E5DC4">
        <w:rPr>
          <w:noProof/>
        </w:rPr>
        <w:t>4</w:t>
      </w:r>
      <w:r w:rsidR="00C11786">
        <w:rPr>
          <w:noProof/>
        </w:rPr>
        <w:fldChar w:fldCharType="end"/>
      </w:r>
      <w:r>
        <w:t>: Vent Hole Inspection</w:t>
      </w:r>
    </w:p>
    <w:sectPr w:rsidR="003351F8" w:rsidRPr="00335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4437"/>
    <w:multiLevelType w:val="hybridMultilevel"/>
    <w:tmpl w:val="4E42A358"/>
    <w:lvl w:ilvl="0" w:tplc="EB8C1F20">
      <w:start w:val="1"/>
      <w:numFmt w:val="upperRoman"/>
      <w:lvlText w:val="%1."/>
      <w:lvlJc w:val="right"/>
      <w:pPr>
        <w:ind w:left="720" w:hanging="360"/>
      </w:pPr>
      <w:rPr>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06DED"/>
    <w:multiLevelType w:val="multilevel"/>
    <w:tmpl w:val="491AE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8260C"/>
    <w:multiLevelType w:val="multilevel"/>
    <w:tmpl w:val="AB3C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D67A11"/>
    <w:multiLevelType w:val="hybridMultilevel"/>
    <w:tmpl w:val="28CC9C36"/>
    <w:lvl w:ilvl="0" w:tplc="6D72168A">
      <w:start w:val="1"/>
      <w:numFmt w:val="upperRoman"/>
      <w:lvlText w:val="%1."/>
      <w:lvlJc w:val="right"/>
      <w:pPr>
        <w:ind w:left="720" w:hanging="360"/>
      </w:pPr>
      <w:rPr>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23E89"/>
    <w:multiLevelType w:val="multilevel"/>
    <w:tmpl w:val="7ECC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F8"/>
    <w:rsid w:val="00004F48"/>
    <w:rsid w:val="000418AA"/>
    <w:rsid w:val="001D219E"/>
    <w:rsid w:val="002B681E"/>
    <w:rsid w:val="003351F8"/>
    <w:rsid w:val="00345CFC"/>
    <w:rsid w:val="00454FFF"/>
    <w:rsid w:val="005A7B0D"/>
    <w:rsid w:val="005E5DC4"/>
    <w:rsid w:val="00B4233B"/>
    <w:rsid w:val="00B433A3"/>
    <w:rsid w:val="00B64EDE"/>
    <w:rsid w:val="00C11786"/>
    <w:rsid w:val="00C325CA"/>
    <w:rsid w:val="00CC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8509"/>
  <w15:chartTrackingRefBased/>
  <w15:docId w15:val="{44CD1320-20AA-41DD-8C84-C097F92D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BD"/>
  </w:style>
  <w:style w:type="paragraph" w:styleId="Heading1">
    <w:name w:val="heading 1"/>
    <w:basedOn w:val="Normal"/>
    <w:next w:val="Normal"/>
    <w:link w:val="Heading1Char"/>
    <w:uiPriority w:val="9"/>
    <w:qFormat/>
    <w:rsid w:val="002B681E"/>
    <w:pPr>
      <w:keepNext/>
      <w:keepLines/>
      <w:spacing w:before="240" w:after="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51F8"/>
  </w:style>
  <w:style w:type="character" w:styleId="Hyperlink">
    <w:name w:val="Hyperlink"/>
    <w:basedOn w:val="DefaultParagraphFont"/>
    <w:uiPriority w:val="99"/>
    <w:unhideWhenUsed/>
    <w:rsid w:val="003351F8"/>
    <w:rPr>
      <w:color w:val="0000FF"/>
      <w:u w:val="single"/>
    </w:rPr>
  </w:style>
  <w:style w:type="paragraph" w:styleId="Caption">
    <w:name w:val="caption"/>
    <w:basedOn w:val="Normal"/>
    <w:next w:val="Normal"/>
    <w:uiPriority w:val="35"/>
    <w:unhideWhenUsed/>
    <w:qFormat/>
    <w:rsid w:val="002B681E"/>
    <w:pPr>
      <w:spacing w:before="240" w:after="200" w:line="240" w:lineRule="auto"/>
      <w:jc w:val="center"/>
    </w:pPr>
    <w:rPr>
      <w:rFonts w:ascii="Times New Roman" w:hAnsi="Times New Roman" w:cs="Times New Roman"/>
      <w:b/>
      <w:bCs/>
      <w:i/>
      <w:iCs/>
      <w:color w:val="44546A" w:themeColor="text2"/>
      <w:sz w:val="20"/>
      <w:szCs w:val="20"/>
    </w:rPr>
  </w:style>
  <w:style w:type="paragraph" w:styleId="ListParagraph">
    <w:name w:val="List Paragraph"/>
    <w:basedOn w:val="Normal"/>
    <w:uiPriority w:val="34"/>
    <w:qFormat/>
    <w:rsid w:val="002B681E"/>
    <w:pPr>
      <w:ind w:left="720"/>
      <w:contextualSpacing/>
    </w:pPr>
  </w:style>
  <w:style w:type="character" w:customStyle="1" w:styleId="Heading1Char">
    <w:name w:val="Heading 1 Char"/>
    <w:basedOn w:val="DefaultParagraphFont"/>
    <w:link w:val="Heading1"/>
    <w:uiPriority w:val="9"/>
    <w:rsid w:val="002B681E"/>
    <w:rPr>
      <w:rFonts w:ascii="Times New Roman" w:eastAsia="Times New Roman" w:hAnsi="Times New Roman" w:cs="Times New Roman"/>
      <w:b/>
      <w:bCs/>
      <w:sz w:val="28"/>
      <w:szCs w:val="28"/>
    </w:rPr>
  </w:style>
  <w:style w:type="character" w:styleId="UnresolvedMention">
    <w:name w:val="Unresolved Mention"/>
    <w:basedOn w:val="DefaultParagraphFont"/>
    <w:uiPriority w:val="99"/>
    <w:semiHidden/>
    <w:unhideWhenUsed/>
    <w:rsid w:val="00B43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18953">
      <w:bodyDiv w:val="1"/>
      <w:marLeft w:val="0"/>
      <w:marRight w:val="0"/>
      <w:marTop w:val="0"/>
      <w:marBottom w:val="0"/>
      <w:divBdr>
        <w:top w:val="none" w:sz="0" w:space="0" w:color="auto"/>
        <w:left w:val="none" w:sz="0" w:space="0" w:color="auto"/>
        <w:bottom w:val="none" w:sz="0" w:space="0" w:color="auto"/>
        <w:right w:val="none" w:sz="0" w:space="0" w:color="auto"/>
      </w:divBdr>
    </w:div>
    <w:div w:id="14001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phoenix.cubesat@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rogers</dc:creator>
  <cp:keywords/>
  <dc:description/>
  <cp:lastModifiedBy>sarah rogers</cp:lastModifiedBy>
  <cp:revision>6</cp:revision>
  <dcterms:created xsi:type="dcterms:W3CDTF">2020-09-08T13:09:00Z</dcterms:created>
  <dcterms:modified xsi:type="dcterms:W3CDTF">2020-09-08T17:48:00Z</dcterms:modified>
</cp:coreProperties>
</file>